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TEMAT KOMPLEKSOWY NA TYDZIEŃ: NA WSI</w:t>
      </w:r>
    </w:p>
    <w:p>
      <w:r>
        <w:rPr>
          <w:b/>
        </w:rPr>
        <w:t>TEMAT  DNIA</w:t>
      </w:r>
      <w:r>
        <w:t xml:space="preserve">: </w:t>
      </w:r>
      <w:r>
        <w:rPr>
          <w:b/>
          <w:color w:val="00B0F0"/>
        </w:rPr>
        <w:t>W GOSPODARSTWIE</w:t>
      </w:r>
      <w:r>
        <w:t>.</w:t>
      </w:r>
    </w:p>
    <w:p/>
    <w:p>
      <w:r>
        <w:t xml:space="preserve">1.  </w:t>
      </w:r>
      <w:r>
        <w:rPr>
          <w:b/>
          <w:u w:val="single"/>
        </w:rPr>
        <w:t>"Magiczny woreczek"</w:t>
      </w:r>
      <w:r>
        <w:t xml:space="preserve"> - zabawa dydaktyczna. Dziecko ma przygotowany woreczek z różnymi rekwizytami: np kredka, łyżka, grzebień...itp. Dziecko wkłada rękę , dotyka przedmiot, mówi co to jest, wyciąga dopiero i mówi do czego służy. </w:t>
      </w:r>
    </w:p>
    <w:p/>
    <w:p>
      <w:pPr>
        <w:rPr>
          <w:b/>
          <w:u w:val="single"/>
        </w:rPr>
      </w:pPr>
      <w:r>
        <w:rPr>
          <w:b/>
          <w:u w:val="single"/>
        </w:rPr>
        <w:t>2. Słuchanie wiersza "Na podwórku kolo bramy" H. Łochockiej</w:t>
      </w:r>
    </w:p>
    <w:p>
      <w:r>
        <w:t>Na podwórku koło bramy wiodą spory cztery mamy.</w:t>
      </w:r>
      <w:r>
        <w:br w:type="textWrapping"/>
      </w:r>
      <w:r>
        <w:t>Każda woła, że jej dziecię najładniejsze jest na świecie.</w:t>
      </w:r>
      <w:r>
        <w:br w:type="textWrapping"/>
      </w:r>
      <w:r>
        <w:t>Mówi krowa: cielątko! Mówi owca: jagniątko!</w:t>
      </w:r>
      <w:r>
        <w:br w:type="textWrapping"/>
      </w:r>
      <w:r>
        <w:t>Mówi świnka: prosiątko! A kobyłka: źrebiątko!</w:t>
      </w:r>
      <w:r>
        <w:br w:type="textWrapping"/>
      </w:r>
      <w:r>
        <w:br w:type="textWrapping"/>
      </w:r>
      <w:r>
        <w:t>Lecz tymczasem dziatek czwórka już wymknęła się z podwórka</w:t>
      </w:r>
      <w:r>
        <w:br w:type="textWrapping"/>
      </w:r>
      <w:r>
        <w:t>i na łączce sobie hasa w lewo, w prawo, hej hopsasa!</w:t>
      </w:r>
      <w:r>
        <w:br w:type="textWrapping"/>
      </w:r>
      <w:r>
        <w:t>Podskakuje cielątko, a tuż za nim jagniątko,</w:t>
      </w:r>
      <w:r>
        <w:br w:type="textWrapping"/>
      </w:r>
      <w:r>
        <w:t>podryguje prosiaczek, biega w kółko źrebaczek.</w:t>
      </w:r>
      <w:r>
        <w:br w:type="textWrapping"/>
      </w:r>
      <w:r>
        <w:br w:type="textWrapping"/>
      </w:r>
      <w:r>
        <w:t>A z pobliskiej biegł zagrody hałaśliwy kundel młody</w:t>
      </w:r>
      <w:r>
        <w:br w:type="textWrapping"/>
      </w:r>
      <w:r>
        <w:t>i ogonem raźnie machał, poszczekując: hau, hau, hau, hau.</w:t>
      </w:r>
      <w:r>
        <w:br w:type="textWrapping"/>
      </w:r>
      <w:r>
        <w:t>Oj, umyka cielątko, oj, umyka jagniątko,</w:t>
      </w:r>
      <w:r>
        <w:br w:type="textWrapping"/>
      </w:r>
      <w:r>
        <w:t>oj, umyka źrebaczek, a na końcu prosiaczek.</w:t>
      </w:r>
    </w:p>
    <w:p>
      <w:pPr>
        <w:rPr>
          <w:b/>
        </w:rPr>
      </w:pPr>
      <w:r>
        <w:rPr>
          <w:b/>
        </w:rPr>
        <w:t>3. Rozmowa na temat wiersza.</w:t>
      </w:r>
    </w:p>
    <w:p>
      <w:r>
        <w:t>Wytlumacz niektore pojęcia: spory, cielątko,jagniątko, źrebiątko, kundel</w:t>
      </w:r>
    </w:p>
    <w:p>
      <w:r>
        <w:t>Proszę zadać pytania np.  Ile mam bylo na podwórku? Jakie zwierzątka były, wymienić?</w:t>
      </w:r>
    </w:p>
    <w:p>
      <w:pPr>
        <w:rPr>
          <w:b/>
        </w:rPr>
      </w:pPr>
      <w:r>
        <w:rPr>
          <w:b/>
        </w:rPr>
        <w:t>4. Jak zwierzątka mówią.</w:t>
      </w:r>
    </w:p>
    <w:p>
      <w:r>
        <w:t>Ćwiczenie ortofoniczne - naśladują odgłosy i sposób poruszania się zwierząt.</w:t>
      </w:r>
    </w:p>
    <w:p>
      <w:pPr>
        <w:rPr>
          <w:rFonts w:ascii="Verdana" w:hAnsi="Verdana"/>
          <w:sz w:val="24"/>
          <w:szCs w:val="24"/>
        </w:rPr>
      </w:pPr>
      <w:r>
        <w:rPr>
          <w:b/>
        </w:rPr>
        <w:t xml:space="preserve">5. </w:t>
      </w:r>
      <w:r>
        <w:rPr>
          <w:rFonts w:ascii="Verdana" w:hAnsi="Verdana"/>
          <w:b/>
          <w:sz w:val="24"/>
          <w:szCs w:val="24"/>
        </w:rPr>
        <w:t>"Odglosy zwierząt"</w:t>
      </w:r>
      <w:r>
        <w:rPr>
          <w:rFonts w:ascii="Verdana" w:hAnsi="Verdana"/>
          <w:sz w:val="24"/>
          <w:szCs w:val="24"/>
        </w:rPr>
        <w:t xml:space="preserve">  ---skopiuj link </w:t>
      </w:r>
    </w:p>
    <w:p>
      <w:r>
        <w:fldChar w:fldCharType="begin"/>
      </w:r>
      <w:r>
        <w:instrText xml:space="preserve"> HYPERLINK "https://www.youtube.com/watch?v=VyXhyl00qGw" </w:instrText>
      </w:r>
      <w:r>
        <w:fldChar w:fldCharType="separate"/>
      </w:r>
      <w:r>
        <w:rPr>
          <w:rStyle w:val="4"/>
        </w:rPr>
        <w:t>https://www.youtube.com/watch?v=VyXhyl00qGw</w:t>
      </w:r>
      <w:r>
        <w:rPr>
          <w:rStyle w:val="4"/>
        </w:rPr>
        <w:fldChar w:fldCharType="end"/>
      </w:r>
    </w:p>
    <w:p>
      <w:r>
        <w:rPr>
          <w:b/>
        </w:rPr>
        <w:t>6. Piosenka : "Na podwórku koło bramy"</w:t>
      </w:r>
      <w:r>
        <w:t xml:space="preserve">  - Skopiuj link </w:t>
      </w:r>
    </w:p>
    <w:p>
      <w:r>
        <w:fldChar w:fldCharType="begin"/>
      </w:r>
      <w:r>
        <w:instrText xml:space="preserve"> HYPERLINK "https://www.youtube.com/watch?v=vFf1UYE_gRU" </w:instrText>
      </w:r>
      <w:r>
        <w:fldChar w:fldCharType="separate"/>
      </w:r>
      <w:r>
        <w:rPr>
          <w:rStyle w:val="4"/>
        </w:rPr>
        <w:t>https://www.youtube.com/watch?v=vFf1UYE_gRU</w:t>
      </w:r>
      <w:r>
        <w:rPr>
          <w:rStyle w:val="4"/>
        </w:rPr>
        <w:fldChar w:fldCharType="end"/>
      </w:r>
    </w:p>
    <w:p>
      <w:r>
        <w:t>Dzieci do piosenki  mogą sobie potańczyć, poruszać się jak zwierzątka.</w:t>
      </w:r>
    </w:p>
    <w:p>
      <w:pPr>
        <w:rPr>
          <w:b/>
        </w:rPr>
      </w:pPr>
      <w:r>
        <w:rPr>
          <w:b/>
        </w:rPr>
        <w:t>7. Historyjka obrazkowa "Jak powstaje sweter"</w:t>
      </w:r>
    </w:p>
    <w:p>
      <w:r>
        <w:t>Omówienie historyjki obrazkowej.</w:t>
      </w:r>
    </w:p>
    <w:p/>
    <w:p>
      <w:r>
        <w:rPr>
          <w:lang w:eastAsia="pl-PL"/>
        </w:rPr>
        <w:drawing>
          <wp:inline distT="0" distB="0" distL="0" distR="0">
            <wp:extent cx="6200775" cy="8134350"/>
            <wp:effectExtent l="19050" t="0" r="9525" b="0"/>
            <wp:docPr id="1" name="obrázek 1" descr="C:\Users\Toshib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Toshib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b/>
        </w:rPr>
        <w:t>8. Zabawa matemartyczna   : wiecej, mniej, tyle samo</w:t>
      </w:r>
    </w:p>
    <w:p>
      <w:pPr>
        <w:rPr>
          <w:i/>
        </w:rPr>
      </w:pPr>
      <w:r>
        <w:rPr>
          <w:i/>
        </w:rPr>
        <w:t>a). narysuj więcej jajek niż jest na obrazku</w:t>
      </w:r>
    </w:p>
    <w:p>
      <w:pPr>
        <w:rPr>
          <w:i/>
        </w:rPr>
      </w:pPr>
    </w:p>
    <w:p>
      <w:pPr>
        <w:rPr>
          <w:i/>
        </w:rPr>
      </w:pPr>
      <w:r>
        <w:rPr>
          <w:lang w:eastAsia="pl-PL"/>
        </w:rPr>
        <w:drawing>
          <wp:inline distT="0" distB="0" distL="0" distR="0">
            <wp:extent cx="5010150" cy="3476625"/>
            <wp:effectExtent l="19050" t="0" r="0" b="0"/>
            <wp:docPr id="11" name="obrázek 11" descr="Jajka 6 szt. &quot;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Jajka 6 szt. &quot;M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i/>
        </w:rPr>
      </w:pPr>
      <w:r>
        <w:rPr>
          <w:i/>
        </w:rPr>
        <w:t xml:space="preserve">b). narysuj mniej jajek </w:t>
      </w:r>
    </w:p>
    <w:p>
      <w:pPr>
        <w:rPr>
          <w:i/>
        </w:rPr>
      </w:pPr>
      <w:r>
        <w:rPr>
          <w:i/>
        </w:rPr>
        <w:drawing>
          <wp:inline distT="0" distB="0" distL="0" distR="0">
            <wp:extent cx="5760720" cy="2919730"/>
            <wp:effectExtent l="19050" t="0" r="0" b="0"/>
            <wp:docPr id="3" name="obrázek 5" descr="https://www.raportrolny.pl/media/k2/items/cache/ab1e1d0cb6ebf397dbaa2f79b89aa17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5" descr="https://www.raportrolny.pl/media/k2/items/cache/ab1e1d0cb6ebf397dbaa2f79b89aa17c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i/>
        </w:rPr>
      </w:pPr>
    </w:p>
    <w:p>
      <w:pPr>
        <w:rPr>
          <w:i/>
        </w:rPr>
      </w:pPr>
    </w:p>
    <w:p>
      <w:pPr>
        <w:rPr>
          <w:i/>
        </w:rPr>
      </w:pPr>
      <w:r>
        <w:rPr>
          <w:i/>
        </w:rPr>
        <w:t>c) narysuj tyle samo jajek</w:t>
      </w:r>
    </w:p>
    <w:p>
      <w:pPr>
        <w:rPr>
          <w:i/>
        </w:rPr>
      </w:pPr>
      <w:r>
        <w:rPr>
          <w:lang w:eastAsia="pl-PL"/>
        </w:rPr>
        <w:drawing>
          <wp:inline distT="0" distB="0" distL="0" distR="0">
            <wp:extent cx="4819650" cy="2457450"/>
            <wp:effectExtent l="19050" t="0" r="0" b="0"/>
            <wp:docPr id="8" name="obrázek 8" descr="https://paulinka.sklepkupiec.pl/19672-large_default/bulowice-jajka-6-szt-l-z-chowu-sciolkow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https://paulinka.sklepkupiec.pl/19672-large_default/bulowice-jajka-6-szt-l-z-chowu-sciolkowe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9. Praca plastyczna: "Owieczka"</w:t>
      </w:r>
    </w:p>
    <w:p>
      <w:pPr>
        <w:rPr>
          <w:b/>
        </w:rPr>
      </w:pPr>
      <w:r>
        <w:rPr>
          <w:b/>
        </w:rPr>
        <w:t>Można wydrukować obrazek na kartce pionowej - i przykleić wełne owieczki watą.</w:t>
      </w:r>
    </w:p>
    <w:p>
      <w:pPr>
        <w:rPr>
          <w:b/>
        </w:rPr>
      </w:pPr>
    </w:p>
    <w:p>
      <w:pPr>
        <w:rPr>
          <w:b/>
        </w:rPr>
      </w:pPr>
    </w:p>
    <w:p>
      <w:pPr>
        <w:ind w:firstLine="708"/>
      </w:pPr>
      <w:r>
        <w:t xml:space="preserve">                                                                                   I</w:t>
      </w:r>
    </w:p>
    <w:p>
      <w:pPr>
        <w:ind w:firstLine="708"/>
        <w:jc w:val="center"/>
      </w:pPr>
      <w:r>
        <w:t>I</w:t>
      </w:r>
    </w:p>
    <w:p>
      <w:pPr>
        <w:ind w:firstLine="708"/>
        <w:jc w:val="center"/>
      </w:pPr>
      <w:r>
        <w:t>I</w:t>
      </w:r>
    </w:p>
    <w:p>
      <w:pPr>
        <w:ind w:firstLine="708"/>
        <w:jc w:val="center"/>
      </w:pPr>
      <w:r>
        <w:t>I</w:t>
      </w:r>
    </w:p>
    <w:p>
      <w:pPr>
        <w:ind w:firstLine="708"/>
        <w:jc w:val="center"/>
      </w:pPr>
      <w:r>
        <w:t>I</w:t>
      </w:r>
    </w:p>
    <w:p>
      <w:pPr>
        <w:ind w:firstLine="708"/>
        <w:jc w:val="center"/>
      </w:pPr>
      <w:r>
        <w:t>I</w:t>
      </w:r>
    </w:p>
    <w:p>
      <w:pPr>
        <w:ind w:firstLine="708"/>
        <w:jc w:val="center"/>
      </w:pPr>
      <w:r>
        <w:t>I</w:t>
      </w:r>
    </w:p>
    <w:p>
      <w:pPr>
        <w:ind w:firstLine="708"/>
        <w:jc w:val="center"/>
      </w:pPr>
      <w:r>
        <w:t>I</w:t>
      </w:r>
    </w:p>
    <w:p>
      <w:pPr>
        <w:ind w:firstLine="708"/>
        <w:jc w:val="center"/>
      </w:pPr>
      <w:r>
        <w:t>I</w:t>
      </w:r>
    </w:p>
    <w:p>
      <w:pPr>
        <w:ind w:firstLine="708"/>
        <w:jc w:val="center"/>
      </w:pPr>
      <w:r>
        <w:t>I</w:t>
      </w:r>
    </w:p>
    <w:p>
      <w:pPr>
        <w:jc w:val="center"/>
        <w:rPr>
          <w:b/>
        </w:rPr>
      </w:pPr>
      <w:r>
        <w:rPr>
          <w:lang w:eastAsia="pl-PL"/>
        </w:rPr>
        <w:drawing>
          <wp:inline distT="0" distB="0" distL="0" distR="0">
            <wp:extent cx="6123940" cy="4676775"/>
            <wp:effectExtent l="19050" t="0" r="0" b="0"/>
            <wp:docPr id="2" name="obrázek 2" descr="Wielkanocne szablony do druku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Wielkanocne szablony do druku - Dzieciaki w do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583" cy="467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t xml:space="preserve">10. Przez cały tydzień pracujemy w książkach z tym tematem: </w:t>
      </w:r>
      <w:r>
        <w:rPr>
          <w:b/>
        </w:rPr>
        <w:t>Na wsi</w:t>
      </w:r>
    </w:p>
    <w:p/>
    <w:p/>
    <w:p/>
    <w:p>
      <w:pPr>
        <w:jc w:val="center"/>
        <w:rPr>
          <w:b/>
        </w:rPr>
      </w:pPr>
      <w:r>
        <w:rPr>
          <w:b/>
        </w:rPr>
        <w:t>OPRACOWANIE:  TERESA UTRATA</w:t>
      </w:r>
    </w:p>
    <w:p>
      <w:pPr>
        <w:jc w:val="center"/>
        <w:rPr>
          <w:b/>
        </w:rPr>
      </w:pPr>
      <w:r>
        <w:rPr>
          <w:b/>
        </w:rPr>
        <w:t>ANIESZKA LIBNER</w:t>
      </w:r>
    </w:p>
    <w:p>
      <w:pPr>
        <w:jc w:val="center"/>
        <w:rPr>
          <w:b/>
        </w:rPr>
      </w:pPr>
      <w:r>
        <w:rPr>
          <w:b/>
        </w:rPr>
        <w:t>AGNIESZKA KARBIAK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E8"/>
    <w:rsid w:val="000F4A4C"/>
    <w:rsid w:val="00276DE8"/>
    <w:rsid w:val="004E038C"/>
    <w:rsid w:val="0051404F"/>
    <w:rsid w:val="00596FB3"/>
    <w:rsid w:val="005C594A"/>
    <w:rsid w:val="006979E5"/>
    <w:rsid w:val="008B02D8"/>
    <w:rsid w:val="009C7510"/>
    <w:rsid w:val="00A27471"/>
    <w:rsid w:val="00AF4A91"/>
    <w:rsid w:val="00AF6E4F"/>
    <w:rsid w:val="00BA66F0"/>
    <w:rsid w:val="00BD4A70"/>
    <w:rsid w:val="00EC5BA5"/>
    <w:rsid w:val="5E3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Text bubliny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316</Words>
  <Characters>1901</Characters>
  <Lines>15</Lines>
  <Paragraphs>4</Paragraphs>
  <TotalTime>22</TotalTime>
  <ScaleCrop>false</ScaleCrop>
  <LinksUpToDate>false</LinksUpToDate>
  <CharactersWithSpaces>2213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2020-03-29T09:16:00Z</dcterms:created>
  <dc:creator>Toshiba</dc:creator>
  <cp:lastModifiedBy>Przedszkole</cp:lastModifiedBy>
  <dcterms:modified xsi:type="dcterms:W3CDTF">2020-03-30T06:42:55Z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