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810"/>
          <w:tab w:val="left" w:pos="8236"/>
          <w:tab w:val="left" w:pos="8378"/>
          <w:tab w:val="left" w:pos="8520"/>
          <w:tab w:val="left" w:pos="8804"/>
          <w:tab w:val="left" w:pos="8946"/>
          <w:tab w:val="left" w:pos="9088"/>
          <w:tab w:val="left" w:pos="9798"/>
        </w:tabs>
        <w:spacing w:after="0" w:line="240" w:lineRule="auto"/>
        <w:rPr>
          <w:rFonts w:ascii="Calibri" w:hAnsi="Calibri" w:eastAsia="Calibri" w:cs="Calibri"/>
          <w:sz w:val="22"/>
        </w:rPr>
      </w:pPr>
      <w:bookmarkStart w:id="0" w:name="_GoBack"/>
      <w:bookmarkEnd w:id="0"/>
    </w:p>
    <w:p>
      <w:pPr>
        <w:tabs>
          <w:tab w:val="left" w:pos="7810"/>
          <w:tab w:val="left" w:pos="8236"/>
          <w:tab w:val="left" w:pos="8378"/>
          <w:tab w:val="left" w:pos="8520"/>
          <w:tab w:val="left" w:pos="8804"/>
          <w:tab w:val="left" w:pos="8946"/>
          <w:tab w:val="left" w:pos="9088"/>
          <w:tab w:val="left" w:pos="9798"/>
        </w:tabs>
        <w:spacing w:after="0" w:line="240" w:lineRule="auto"/>
        <w:rPr>
          <w:rFonts w:ascii="Calibri" w:hAnsi="Calibri" w:eastAsia="Calibri" w:cs="Calibri"/>
          <w:sz w:val="22"/>
        </w:rPr>
      </w:pPr>
    </w:p>
    <w:p>
      <w:pPr>
        <w:spacing w:after="0" w:line="360" w:lineRule="auto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4"/>
        </w:rPr>
        <w:t>10.06.2020 (ŚRODA)</w:t>
      </w:r>
    </w:p>
    <w:p>
      <w:pPr>
        <w:spacing w:after="0" w:line="360" w:lineRule="auto"/>
        <w:jc w:val="center"/>
        <w:rPr>
          <w:rFonts w:ascii="Times New Roman" w:hAnsi="Times New Roman" w:eastAsia="Times New Roman" w:cs="Times New Roman"/>
          <w:b/>
          <w:sz w:val="28"/>
        </w:rPr>
      </w:pPr>
      <w:r>
        <w:rPr>
          <w:rFonts w:ascii="Times New Roman" w:hAnsi="Times New Roman" w:eastAsia="Times New Roman" w:cs="Times New Roman"/>
          <w:b/>
          <w:sz w:val="28"/>
        </w:rPr>
        <w:t>TEMAT KOMPLEKSOWY: WAKACJE TUŻ, TUŻ…</w:t>
      </w:r>
    </w:p>
    <w:p>
      <w:pPr>
        <w:tabs>
          <w:tab w:val="left" w:pos="568"/>
        </w:tabs>
        <w:spacing w:after="0" w:line="240" w:lineRule="auto"/>
        <w:jc w:val="center"/>
        <w:rPr>
          <w:rFonts w:ascii="Times New Roman" w:hAnsi="Times New Roman" w:eastAsia="Times New Roman" w:cs="Times New Roman"/>
          <w:b/>
          <w:color w:val="004DBB"/>
          <w:sz w:val="28"/>
        </w:rPr>
      </w:pPr>
      <w:r>
        <w:rPr>
          <w:rFonts w:ascii="Times New Roman" w:hAnsi="Times New Roman" w:eastAsia="Times New Roman" w:cs="Times New Roman"/>
          <w:b/>
          <w:sz w:val="28"/>
        </w:rPr>
        <w:t xml:space="preserve">TEMAT DNIA: </w:t>
      </w:r>
      <w:r>
        <w:rPr>
          <w:rFonts w:ascii="Times New Roman" w:hAnsi="Times New Roman" w:eastAsia="Times New Roman" w:cs="Times New Roman"/>
          <w:b/>
          <w:color w:val="004DBB"/>
          <w:sz w:val="28"/>
        </w:rPr>
        <w:t>W górach.</w:t>
      </w:r>
    </w:p>
    <w:p>
      <w:pPr>
        <w:tabs>
          <w:tab w:val="left" w:pos="568"/>
        </w:tabs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sz w:val="22"/>
        </w:rPr>
      </w:pPr>
      <w:r>
        <w:rPr>
          <w:rFonts w:ascii="Times New Roman" w:hAnsi="Times New Roman" w:eastAsia="Times New Roman" w:cs="Times New Roman"/>
          <w:sz w:val="22"/>
        </w:rPr>
        <w:t>OPRACOWAŁY: A.KARBIAK, A. LIBNER, T. UTRATA</w:t>
      </w:r>
    </w:p>
    <w:p>
      <w:pPr>
        <w:spacing w:after="0" w:line="360" w:lineRule="auto"/>
        <w:rPr>
          <w:rFonts w:ascii="Times New Roman" w:hAnsi="Times New Roman" w:eastAsia="Times New Roman" w:cs="Times New Roman"/>
          <w:sz w:val="22"/>
        </w:rPr>
      </w:pPr>
    </w:p>
    <w:p>
      <w:pPr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u w:val="single"/>
        </w:rPr>
        <w:t>1.Lubicie wygibasy? To zapraszam do zabawy:</w:t>
      </w:r>
      <w:r>
        <w:t xml:space="preserve"> </w:t>
      </w:r>
    </w:p>
    <w:p>
      <w:pPr>
        <w:spacing w:after="0" w:line="240" w:lineRule="auto"/>
      </w:pPr>
      <w:r>
        <w:fldChar w:fldCharType="begin"/>
      </w:r>
      <w:r>
        <w:instrText xml:space="preserve"> HYPERLINK "https://www.youtube.com/watch?v=LNouuY9zrKQ" </w:instrText>
      </w:r>
      <w:r>
        <w:fldChar w:fldCharType="separate"/>
      </w:r>
      <w:r>
        <w:rPr>
          <w:color w:val="0000FF"/>
          <w:u w:val="single"/>
        </w:rPr>
        <w:t>https://www.youtube.com/watch?v=LNouuY9zrKQ</w:t>
      </w:r>
      <w:r>
        <w:rPr>
          <w:color w:val="0000FF"/>
          <w:u w:val="single"/>
        </w:rPr>
        <w:fldChar w:fldCharType="end"/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28"/>
          <w:u w:val="single"/>
        </w:rPr>
      </w:pPr>
      <w:r>
        <w:rPr>
          <w:rFonts w:ascii="Times New Roman" w:hAnsi="Times New Roman" w:eastAsia="Times New Roman" w:cs="Times New Roman"/>
          <w:b/>
          <w:sz w:val="28"/>
          <w:u w:val="single"/>
        </w:rPr>
        <w:t>2.Oglądanie obrazów przedstawiających krajobrazy polskie- prezentacja:</w:t>
      </w:r>
    </w:p>
    <w:p>
      <w:pPr>
        <w:spacing w:after="0" w:line="276" w:lineRule="auto"/>
      </w:pPr>
      <w:r>
        <w:fldChar w:fldCharType="begin"/>
      </w:r>
      <w:r>
        <w:instrText xml:space="preserve"> HYPERLINK "https://www.youtube.com/watch?v=kHg_tid5mP4" </w:instrText>
      </w:r>
      <w:r>
        <w:fldChar w:fldCharType="separate"/>
      </w:r>
      <w:r>
        <w:rPr>
          <w:color w:val="0000FF"/>
          <w:u w:val="single"/>
        </w:rPr>
        <w:t>https://www.youtube.com/watch?v=kHg_tid5mP4</w:t>
      </w:r>
      <w:r>
        <w:rPr>
          <w:color w:val="0000FF"/>
          <w:u w:val="single"/>
        </w:rPr>
        <w:fldChar w:fldCharType="end"/>
      </w:r>
    </w:p>
    <w:p>
      <w:pPr>
        <w:spacing w:after="0" w:line="276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Proszę nazwać krajobrazy i wymienić ich cechy charakterystyczne.</w:t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28"/>
          <w:u w:val="single"/>
        </w:rPr>
      </w:pPr>
      <w:r>
        <w:rPr>
          <w:rFonts w:ascii="Times New Roman" w:hAnsi="Times New Roman" w:eastAsia="Times New Roman" w:cs="Times New Roman"/>
          <w:b/>
          <w:sz w:val="28"/>
          <w:u w:val="single"/>
        </w:rPr>
        <w:t>3.”Góry”- wysłuchanie wiersza Janiny Porazińskiej. Rozmowa z dziećmi.</w:t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28"/>
        </w:rPr>
      </w:pPr>
      <w:r>
        <w:rPr>
          <w:rFonts w:ascii="Times New Roman" w:hAnsi="Times New Roman" w:eastAsia="Times New Roman" w:cs="Times New Roman"/>
          <w:b/>
          <w:sz w:val="28"/>
        </w:rPr>
        <w:t>Góry, nasze góry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Góry, nasze góry!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Hale, nasze hale!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Kto was zna tak dobrze,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Jako my, górale!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Góry, nasze góry!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Wy, wysokie szczyty!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Kto was przewędrował?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Góral rodowity.</w:t>
      </w:r>
    </w:p>
    <w:p>
      <w:pPr>
        <w:spacing w:after="0" w:line="276" w:lineRule="auto"/>
        <w:rPr>
          <w:rFonts w:ascii="Times New Roman" w:hAnsi="Times New Roman" w:eastAsia="Times New Roman" w:cs="Times New Roman"/>
          <w:i/>
          <w:sz w:val="28"/>
        </w:rPr>
      </w:pPr>
      <w:r>
        <w:rPr>
          <w:rFonts w:ascii="Times New Roman" w:hAnsi="Times New Roman" w:eastAsia="Times New Roman" w:cs="Times New Roman"/>
          <w:i/>
          <w:sz w:val="28"/>
        </w:rPr>
        <w:t>Zadajemy dzieciom pytania o znaczenie pojęć: hale, góral, szczyt.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28"/>
          <w:u w:val="single"/>
        </w:rPr>
      </w:pPr>
      <w:r>
        <w:rPr>
          <w:rFonts w:ascii="Times New Roman" w:hAnsi="Times New Roman" w:eastAsia="Times New Roman" w:cs="Times New Roman"/>
          <w:b/>
          <w:sz w:val="28"/>
          <w:u w:val="single"/>
        </w:rPr>
        <w:t xml:space="preserve">4. Spójrzcie na mapę i odszukajcie góry. </w:t>
      </w:r>
    </w:p>
    <w:p>
      <w:pPr>
        <w:spacing w:after="0" w:line="276" w:lineRule="auto"/>
        <w:rPr>
          <w:rFonts w:ascii="Times New Roman" w:hAnsi="Times New Roman" w:eastAsia="Times New Roman" w:cs="Times New Roman"/>
          <w:i/>
          <w:sz w:val="28"/>
        </w:rPr>
      </w:pPr>
      <w:r>
        <w:rPr>
          <w:rFonts w:ascii="Times New Roman" w:hAnsi="Times New Roman" w:eastAsia="Times New Roman" w:cs="Times New Roman"/>
          <w:i/>
          <w:sz w:val="28"/>
        </w:rPr>
        <w:t xml:space="preserve">Na której części Polski się one znajdują? </w:t>
      </w:r>
    </w:p>
    <w:p>
      <w:pPr>
        <w:spacing w:after="0" w:line="276" w:lineRule="auto"/>
        <w:rPr>
          <w:rFonts w:ascii="Times New Roman" w:hAnsi="Times New Roman" w:eastAsia="Times New Roman" w:cs="Times New Roman"/>
          <w:i/>
          <w:sz w:val="28"/>
        </w:rPr>
      </w:pPr>
      <w:r>
        <w:rPr>
          <w:rFonts w:ascii="Times New Roman" w:hAnsi="Times New Roman" w:eastAsia="Times New Roman" w:cs="Times New Roman"/>
          <w:i/>
          <w:sz w:val="28"/>
        </w:rPr>
        <w:t>Jakim kolorem są zaznaczone?</w:t>
      </w:r>
    </w:p>
    <w:p>
      <w:pPr>
        <w:spacing w:after="0" w:line="276" w:lineRule="auto"/>
        <w:rPr>
          <w:rFonts w:ascii="Times New Roman" w:hAnsi="Times New Roman" w:eastAsia="Times New Roman" w:cs="Times New Roman"/>
          <w:i/>
          <w:sz w:val="28"/>
        </w:rPr>
      </w:pPr>
      <w:r>
        <w:rPr>
          <w:rFonts w:ascii="Times New Roman" w:hAnsi="Times New Roman" w:eastAsia="Times New Roman" w:cs="Times New Roman"/>
          <w:i/>
          <w:sz w:val="28"/>
        </w:rPr>
        <w:t xml:space="preserve"> (na dole mapy) 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drawing>
          <wp:inline distT="0" distB="0" distL="0" distR="0">
            <wp:extent cx="5760720" cy="4072890"/>
            <wp:effectExtent l="0" t="0" r="0" b="3810"/>
            <wp:docPr id="3" name="Obraz 3" descr="POLSKA MAPA ŚCIENNA FIZYCZNA (GEOGRAFICZNA) DEMART - 718371431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POLSKA MAPA ŚCIENNA FIZYCZNA (GEOGRAFICZNA) DEMART - 7183714318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- A może wiecie jak nazywają się polskie góry? (Karpaty, Sudety, Tatry)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- Po czym poznamy, że na pewno jesteście w górach?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- Jak nazywamy potocznie mieszkańców gór?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- Jak nazywa się łąka w górach?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- Jak nazywa się wędzony ser owczy?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- W jaki sposób można w górach spędzać wakacje, co można robić?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rPr>
          <w:rFonts w:ascii="Times New Roman" w:hAnsi="Times New Roman" w:eastAsia="Times New Roman" w:cs="Times New Roman"/>
          <w:sz w:val="28"/>
        </w:rPr>
        <w:t>-Jakie zwierzęta można niekiedy zobaczyć podczas wędrówek?</w:t>
      </w:r>
    </w:p>
    <w:p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5. A teraz zobaczcie jak wygląda kozica- jedno ze zwierząt mieszkających w górach.</w:t>
      </w:r>
    </w:p>
    <w:p>
      <w:pPr>
        <w:shd w:val="clear" w:color="auto" w:fill="FFFFFF"/>
        <w:spacing w:after="100" w:afterAutospacing="1" w:line="240" w:lineRule="auto"/>
      </w:pPr>
      <w:r>
        <w:rPr>
          <w:color w:val="0000FF"/>
          <w:u w:val="single"/>
        </w:rPr>
        <w:t>https://www.youtube.com/watch?v=R25rp2OeU1k</w:t>
      </w:r>
    </w:p>
    <w:p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6. „Skaczące kozice”- zabawa ruchowa</w:t>
      </w:r>
    </w:p>
    <w:p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Może potraficie skakać jak kozice? Pokażcie.</w:t>
      </w:r>
    </w:p>
    <w:p>
      <w:pPr>
        <w:shd w:val="clear" w:color="auto" w:fill="FFFFFF"/>
        <w:spacing w:after="100" w:afterAutospacing="1" w:line="240" w:lineRule="auto"/>
        <w:rPr>
          <w:i/>
        </w:rPr>
      </w:pPr>
      <w:r>
        <w:rPr>
          <w:rFonts w:ascii="Times New Roman" w:hAnsi="Times New Roman" w:cs="Times New Roman"/>
          <w:i/>
          <w:sz w:val="28"/>
          <w:szCs w:val="28"/>
        </w:rPr>
        <w:t>(Dz. skaczą a my zadajemy im polecenia np. dwa skoki w lewo, jeden do przodu itp.)</w:t>
      </w:r>
    </w:p>
    <w:p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7.„Praca K4.21- wycinanie elementów historyjki obrazkowej. Opowiadanie historyjki. Układanie w prawidłowej kolejności: wyjazd w góry i powrót z gór.</w:t>
      </w:r>
    </w:p>
    <w:p>
      <w:pPr>
        <w:shd w:val="clear" w:color="auto" w:fill="FFFFFF"/>
        <w:spacing w:after="100" w:afterAutospacing="1" w:line="240" w:lineRule="auto"/>
        <w:rPr>
          <w:rFonts w:ascii="Times New Roman" w:hAnsi="Times New Roman" w:eastAsia="Times New Roman" w:cs="Times New Roman"/>
          <w:b/>
          <w:sz w:val="28"/>
          <w:u w:val="single"/>
        </w:rPr>
      </w:pPr>
      <w:r>
        <w:rPr>
          <w:rFonts w:ascii="Times New Roman" w:hAnsi="Times New Roman" w:eastAsia="Times New Roman" w:cs="Times New Roman"/>
          <w:b/>
          <w:sz w:val="28"/>
          <w:u w:val="single"/>
        </w:rPr>
        <w:t>8. Piosenka do walizek i plecaków:</w:t>
      </w:r>
      <w:r>
        <w:t xml:space="preserve"> </w:t>
      </w:r>
    </w:p>
    <w:p>
      <w:pPr>
        <w:spacing w:after="0" w:line="240" w:lineRule="auto"/>
      </w:pPr>
      <w:r>
        <w:fldChar w:fldCharType="begin"/>
      </w:r>
      <w:r>
        <w:instrText xml:space="preserve"> HYPERLINK "https://www.youtube.com/watch?v=qleKetMP_XQ" </w:instrText>
      </w:r>
      <w:r>
        <w:fldChar w:fldCharType="separate"/>
      </w:r>
      <w:r>
        <w:rPr>
          <w:color w:val="0000FF"/>
          <w:u w:val="single"/>
        </w:rPr>
        <w:t>https://www.youtube.com/watch?v=qleKetMP_XQ</w:t>
      </w:r>
      <w:r>
        <w:rPr>
          <w:color w:val="0000FF"/>
          <w:u w:val="single"/>
        </w:rPr>
        <w:fldChar w:fldCharType="end"/>
      </w:r>
    </w:p>
    <w:p>
      <w:pPr>
        <w:spacing w:after="0" w:line="240" w:lineRule="auto"/>
      </w:pPr>
    </w:p>
    <w:p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Zabawy do piosenki:</w:t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>- aktywne słuchanie piosenki. Podczas słuchania dzieci stoją i rysują w powietrzu owale. Podczas refrenu-wędrują w dowolnych kierunkach i klaszczą.</w:t>
      </w: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28"/>
          <w:u w:val="single"/>
        </w:rPr>
      </w:pPr>
      <w:r>
        <w:rPr>
          <w:rFonts w:ascii="Times New Roman" w:hAnsi="Times New Roman" w:eastAsia="Times New Roman" w:cs="Times New Roman"/>
          <w:b/>
          <w:sz w:val="28"/>
          <w:u w:val="single"/>
        </w:rPr>
        <w:t>9.”Ułóż tak samo”-zabawa dydaktyczna.</w:t>
      </w:r>
    </w:p>
    <w:p>
      <w:pPr>
        <w:spacing w:after="0" w:line="276" w:lineRule="auto"/>
        <w:rPr>
          <w:rFonts w:ascii="Times New Roman" w:hAnsi="Times New Roman" w:eastAsia="Times New Roman" w:cs="Times New Roman"/>
          <w:i/>
          <w:sz w:val="28"/>
        </w:rPr>
      </w:pPr>
      <w:r>
        <w:rPr>
          <w:rFonts w:ascii="Times New Roman" w:hAnsi="Times New Roman" w:eastAsia="Times New Roman" w:cs="Times New Roman"/>
          <w:i/>
          <w:sz w:val="28"/>
        </w:rPr>
        <w:t>Dzieci mają przygotowane litery z WP, podpisy do obrazków(hala, owca, góra, góral. Prezentujemy im obrazki a dzieci wymieniają głoskę, którą słyszą na początku, na końcu i w środku wyrazu. ( głoski wymieniamy np.” r”” ry”, nie „er”</w:t>
      </w:r>
    </w:p>
    <w:p>
      <w:pPr>
        <w:spacing w:after="0" w:line="276" w:lineRule="auto"/>
        <w:rPr>
          <w:rFonts w:ascii="Times New Roman" w:hAnsi="Times New Roman" w:eastAsia="Times New Roman" w:cs="Times New Roman"/>
          <w:i/>
          <w:sz w:val="28"/>
        </w:rPr>
      </w:pPr>
      <w:r>
        <w:rPr>
          <w:rFonts w:ascii="Times New Roman" w:hAnsi="Times New Roman" w:eastAsia="Times New Roman" w:cs="Times New Roman"/>
          <w:i/>
          <w:sz w:val="28"/>
        </w:rPr>
        <w:t>- Pod obrazkami układamy napisy a dzieci próbują z liter ułożyć dany wyraz.</w:t>
      </w:r>
    </w:p>
    <w:p>
      <w:pPr>
        <w:spacing w:after="0" w:line="276" w:lineRule="auto"/>
        <w:rPr>
          <w:rFonts w:ascii="Times New Roman" w:hAnsi="Times New Roman" w:eastAsia="Times New Roman" w:cs="Times New Roman"/>
          <w:i/>
          <w:sz w:val="28"/>
        </w:rPr>
      </w:pPr>
    </w:p>
    <w:p>
      <w:pPr>
        <w:spacing w:after="0" w:line="276" w:lineRule="auto"/>
        <w:rPr>
          <w:rFonts w:ascii="Times New Roman" w:hAnsi="Times New Roman" w:eastAsia="Times New Roman" w:cs="Times New Roman"/>
          <w:i/>
          <w:sz w:val="28"/>
        </w:rPr>
      </w:pPr>
    </w:p>
    <w:p>
      <w:pPr>
        <w:spacing w:after="0" w:line="276" w:lineRule="auto"/>
        <w:rPr>
          <w:rFonts w:ascii="Times New Roman" w:hAnsi="Times New Roman" w:eastAsia="Times New Roman" w:cs="Times New Roman"/>
          <w:i/>
          <w:sz w:val="28"/>
        </w:rPr>
      </w:pPr>
    </w:p>
    <w:p>
      <w:pPr>
        <w:spacing w:after="0" w:line="276" w:lineRule="auto"/>
        <w:rPr>
          <w:rFonts w:ascii="Times New Roman" w:hAnsi="Times New Roman" w:eastAsia="Times New Roman" w:cs="Times New Roman"/>
          <w:i/>
          <w:sz w:val="28"/>
        </w:rPr>
      </w:pPr>
    </w:p>
    <w:p>
      <w:pPr>
        <w:pStyle w:val="10"/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drawing>
          <wp:inline distT="0" distB="0" distL="0" distR="0">
            <wp:extent cx="5760720" cy="3837940"/>
            <wp:effectExtent l="0" t="0" r="0" b="0"/>
            <wp:docPr id="2" name="Obraz 2" descr="Znalezione obrazy dla zapytania hala gąsienicowa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Znalezione obrazy dla zapytania hala gąsienicowa (With images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36"/>
          <w:szCs w:val="36"/>
        </w:rPr>
      </w:pPr>
      <w:r>
        <w:rPr>
          <w:rFonts w:ascii="Times New Roman" w:hAnsi="Times New Roman" w:eastAsia="Times New Roman" w:cs="Times New Roman"/>
          <w:b/>
          <w:sz w:val="36"/>
          <w:szCs w:val="36"/>
        </w:rPr>
        <w:t>H A L A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drawing>
          <wp:inline distT="0" distB="0" distL="0" distR="0">
            <wp:extent cx="5760720" cy="4240530"/>
            <wp:effectExtent l="0" t="0" r="0" b="7620"/>
            <wp:docPr id="4" name="Obraz 4" descr="Pojedyncze owce obraz stock. Obraz złożonej z gorący - 40887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Pojedyncze owce obraz stock. Obraz złożonej z gorący - 4088780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36"/>
          <w:szCs w:val="36"/>
        </w:rPr>
      </w:pPr>
      <w:r>
        <w:rPr>
          <w:rFonts w:ascii="Times New Roman" w:hAnsi="Times New Roman" w:eastAsia="Times New Roman" w:cs="Times New Roman"/>
          <w:b/>
          <w:sz w:val="36"/>
          <w:szCs w:val="36"/>
        </w:rPr>
        <w:t>O W C A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drawing>
          <wp:inline distT="0" distB="0" distL="0" distR="0">
            <wp:extent cx="5760720" cy="3240405"/>
            <wp:effectExtent l="0" t="0" r="0" b="0"/>
            <wp:docPr id="6" name="Obraz 6" descr="Góra Białooka | Gothicpedia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Góra Białooka | Gothicpedia | Fand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36"/>
          <w:szCs w:val="36"/>
        </w:rPr>
      </w:pPr>
      <w:r>
        <w:rPr>
          <w:rFonts w:ascii="Times New Roman" w:hAnsi="Times New Roman" w:eastAsia="Times New Roman" w:cs="Times New Roman"/>
          <w:b/>
          <w:sz w:val="36"/>
          <w:szCs w:val="36"/>
        </w:rPr>
        <w:t>G Ó R A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  <w:r>
        <w:drawing>
          <wp:inline distT="0" distB="0" distL="0" distR="0">
            <wp:extent cx="5760720" cy="7022465"/>
            <wp:effectExtent l="0" t="0" r="0" b="6985"/>
            <wp:docPr id="8" name="Obraz 8" descr="Góral - Wypożyczalnia Strojów i Garniturów Boż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Góral - Wypożyczalnia Strojów i Garniturów Bożen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2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</w:p>
    <w:p>
      <w:pPr>
        <w:spacing w:after="0" w:line="276" w:lineRule="auto"/>
        <w:rPr>
          <w:rFonts w:ascii="Times New Roman" w:hAnsi="Times New Roman" w:eastAsia="Times New Roman" w:cs="Times New Roman"/>
          <w:b/>
          <w:sz w:val="36"/>
          <w:szCs w:val="36"/>
        </w:rPr>
      </w:pPr>
      <w:r>
        <w:rPr>
          <w:rFonts w:ascii="Times New Roman" w:hAnsi="Times New Roman" w:eastAsia="Times New Roman" w:cs="Times New Roman"/>
          <w:b/>
          <w:sz w:val="36"/>
          <w:szCs w:val="36"/>
        </w:rPr>
        <w:t>G Ó R A L</w:t>
      </w: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</w:p>
    <w:p>
      <w:pPr>
        <w:spacing w:after="0" w:line="276" w:lineRule="auto"/>
        <w:rPr>
          <w:rFonts w:ascii="Times New Roman" w:hAnsi="Times New Roman" w:eastAsia="Times New Roman" w:cs="Times New Roman"/>
          <w:sz w:val="28"/>
        </w:rPr>
      </w:pPr>
    </w:p>
    <w:p>
      <w:pPr>
        <w:tabs>
          <w:tab w:val="left" w:pos="2130"/>
        </w:tabs>
        <w:spacing w:after="0" w:line="240" w:lineRule="auto"/>
        <w:rPr>
          <w:rFonts w:ascii="Times New Roman" w:hAnsi="Times New Roman" w:eastAsia="Times New Roman" w:cs="Times New Roman"/>
          <w:b/>
          <w:sz w:val="28"/>
          <w:u w:val="single"/>
        </w:rPr>
      </w:pPr>
      <w:r>
        <w:rPr>
          <w:rFonts w:ascii="Times New Roman" w:hAnsi="Times New Roman" w:eastAsia="Times New Roman" w:cs="Times New Roman"/>
          <w:b/>
          <w:sz w:val="40"/>
        </w:rPr>
        <w:t>PRZYJEMNEJ ZABAWY!</w:t>
      </w:r>
    </w:p>
    <w:p>
      <w:pPr>
        <w:tabs>
          <w:tab w:val="left" w:pos="1704"/>
        </w:tabs>
        <w:spacing w:after="0" w:line="276" w:lineRule="auto"/>
        <w:rPr>
          <w:rFonts w:ascii="Times New Roman" w:hAnsi="Times New Roman" w:eastAsia="Times New Roman" w:cs="Times New Roman"/>
          <w:sz w:val="28"/>
        </w:rPr>
      </w:pPr>
    </w:p>
    <w:sectPr>
      <w:pgSz w:w="11906" w:h="16838"/>
      <w:pgMar w:top="1417" w:right="1417" w:bottom="1417" w:left="1417" w:header="708" w:footer="708" w:gutter="0"/>
      <w:cols w:space="708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EE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EB5"/>
    <w:rsid w:val="000003FE"/>
    <w:rsid w:val="00097439"/>
    <w:rsid w:val="00125492"/>
    <w:rsid w:val="00167E45"/>
    <w:rsid w:val="00193A6C"/>
    <w:rsid w:val="001F00C7"/>
    <w:rsid w:val="002E260F"/>
    <w:rsid w:val="003318BF"/>
    <w:rsid w:val="0036527C"/>
    <w:rsid w:val="00365A7B"/>
    <w:rsid w:val="003E4E4A"/>
    <w:rsid w:val="003F55C1"/>
    <w:rsid w:val="004466B1"/>
    <w:rsid w:val="00566FAA"/>
    <w:rsid w:val="0059718D"/>
    <w:rsid w:val="005B4531"/>
    <w:rsid w:val="00607AED"/>
    <w:rsid w:val="00646697"/>
    <w:rsid w:val="0065627F"/>
    <w:rsid w:val="007A22BD"/>
    <w:rsid w:val="0089134A"/>
    <w:rsid w:val="009235AA"/>
    <w:rsid w:val="00941D87"/>
    <w:rsid w:val="009F1D35"/>
    <w:rsid w:val="00A109C9"/>
    <w:rsid w:val="00A72049"/>
    <w:rsid w:val="00AB26C0"/>
    <w:rsid w:val="00B25445"/>
    <w:rsid w:val="00B62EB5"/>
    <w:rsid w:val="00BB0CCF"/>
    <w:rsid w:val="00BF401A"/>
    <w:rsid w:val="00C35459"/>
    <w:rsid w:val="00C50233"/>
    <w:rsid w:val="00C70FC1"/>
    <w:rsid w:val="00E71F09"/>
    <w:rsid w:val="00EC49C5"/>
    <w:rsid w:val="00ED172C"/>
    <w:rsid w:val="00EF50AF"/>
    <w:rsid w:val="141929F6"/>
    <w:rsid w:val="7E36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1"/>
      <w:szCs w:val="22"/>
      <w:lang w:val="pl-PL" w:eastAsia="pl-PL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536"/>
        <w:tab w:val="right" w:pos="9072"/>
      </w:tabs>
      <w:spacing w:after="0" w:line="240" w:lineRule="auto"/>
    </w:pPr>
  </w:style>
  <w:style w:type="paragraph" w:styleId="3">
    <w:name w:val="header"/>
    <w:basedOn w:val="1"/>
    <w:link w:val="8"/>
    <w:qFormat/>
    <w:uiPriority w:val="0"/>
    <w:pPr>
      <w:tabs>
        <w:tab w:val="center" w:pos="4536"/>
        <w:tab w:val="right" w:pos="9072"/>
      </w:tabs>
      <w:spacing w:after="0" w:line="240" w:lineRule="auto"/>
    </w:pPr>
  </w:style>
  <w:style w:type="character" w:styleId="5">
    <w:name w:val="Hyperlink"/>
    <w:basedOn w:val="4"/>
    <w:unhideWhenUsed/>
    <w:uiPriority w:val="99"/>
    <w:rPr>
      <w:color w:val="0000FF"/>
      <w:u w:val="single"/>
    </w:rPr>
  </w:style>
  <w:style w:type="character" w:styleId="6">
    <w:name w:val="Strong"/>
    <w:basedOn w:val="4"/>
    <w:qFormat/>
    <w:uiPriority w:val="22"/>
    <w:rPr>
      <w:b/>
      <w:bCs/>
    </w:rPr>
  </w:style>
  <w:style w:type="character" w:customStyle="1" w:styleId="8">
    <w:name w:val="Nagłówek Znak"/>
    <w:basedOn w:val="4"/>
    <w:link w:val="3"/>
    <w:qFormat/>
    <w:uiPriority w:val="0"/>
    <w:rPr>
      <w:sz w:val="21"/>
      <w:szCs w:val="22"/>
    </w:rPr>
  </w:style>
  <w:style w:type="character" w:customStyle="1" w:styleId="9">
    <w:name w:val="Stopka Znak"/>
    <w:basedOn w:val="4"/>
    <w:link w:val="2"/>
    <w:uiPriority w:val="0"/>
    <w:rPr>
      <w:sz w:val="21"/>
      <w:szCs w:val="22"/>
    </w:rPr>
  </w:style>
  <w:style w:type="paragraph" w:styleId="10">
    <w:name w:val="List Paragraph"/>
    <w:basedOn w:val="1"/>
    <w:uiPriority w:val="99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355</Words>
  <Characters>2133</Characters>
  <Lines>17</Lines>
  <Paragraphs>4</Paragraphs>
  <TotalTime>1</TotalTime>
  <ScaleCrop>false</ScaleCrop>
  <LinksUpToDate>false</LinksUpToDate>
  <CharactersWithSpaces>2484</CharactersWithSpaces>
  <Application>WPS Office_11.2.0.8970_F1E327BC-269C-435d-A152-05C5408002CA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2020-06-14T17:57:00Z</dcterms:created>
  <dc:creator>Przedszkole</dc:creator>
  <cp:lastModifiedBy>Przedszkole</cp:lastModifiedBy>
  <dcterms:modified xsi:type="dcterms:W3CDTF">2020-06-15T06:47:58Z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1045-11.2.0.8970</vt:lpwstr>
  </property>
</Properties>
</file>