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JEDZIEMY NAD MORZE</w:t>
      </w:r>
    </w:p>
    <w:p/>
    <w:p/>
    <w:p/>
    <w:p>
      <w:pPr>
        <w:jc w:val="right"/>
      </w:pPr>
      <w:r>
        <w:drawing>
          <wp:inline distT="0" distB="0" distL="0" distR="0">
            <wp:extent cx="3143250" cy="2066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1. „Na plaży” – praca z wierszem J. Ratajczaka.</w:t>
      </w:r>
    </w:p>
    <w:p/>
    <w:p>
      <w:r>
        <w:t>Na plaży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Józef Ratajczak</w:t>
      </w:r>
    </w:p>
    <w:p>
      <w:r>
        <w:t>Chlapu-plastu, już od brzasku</w:t>
      </w:r>
    </w:p>
    <w:p>
      <w:r>
        <w:t>Budujemy miasto z piasku</w:t>
      </w:r>
    </w:p>
    <w:p>
      <w:r>
        <w:t>Piękne miasto nad miastami</w:t>
      </w:r>
    </w:p>
    <w:p>
      <w:r>
        <w:t>W jakim nie mieszkamy sami</w:t>
      </w:r>
    </w:p>
    <w:p>
      <w:r>
        <w:t>Domy barwne aż nad podziw</w:t>
      </w:r>
    </w:p>
    <w:p>
      <w:r>
        <w:t>Fruwa się w nich, czy też chodzi?</w:t>
      </w:r>
    </w:p>
    <w:p>
      <w:r>
        <w:t>Można by tu żyć wspaniale</w:t>
      </w:r>
    </w:p>
    <w:p>
      <w:r>
        <w:t>Gdyby deszcz nie padał wcale</w:t>
      </w:r>
    </w:p>
    <w:p/>
    <w:p>
      <w:pPr>
        <w:rPr>
          <w:b/>
          <w:bCs/>
        </w:rPr>
      </w:pPr>
      <w:r>
        <w:t xml:space="preserve">Po wysłuchaniu utworu rodzic zadaje pytania dotyczące treści: </w:t>
      </w:r>
      <w:r>
        <w:rPr>
          <w:b/>
          <w:bCs/>
        </w:rPr>
        <w:t>Gdzie można zbudować</w:t>
      </w:r>
    </w:p>
    <w:p>
      <w:pPr>
        <w:rPr>
          <w:b/>
          <w:bCs/>
        </w:rPr>
      </w:pPr>
      <w:r>
        <w:rPr>
          <w:b/>
          <w:bCs/>
        </w:rPr>
        <w:t>zamek z piasku?; Co wykorzystujemy do budowy takiego zamku?</w:t>
      </w:r>
    </w:p>
    <w:p>
      <w:pPr>
        <w:rPr>
          <w:b/>
          <w:bCs/>
        </w:rPr>
      </w:pPr>
    </w:p>
    <w:p>
      <w:r>
        <w:t>2. „Co można robić na plaży?” – zabawa słownikowa. Rodzic. zadaje dziecku pytanie</w:t>
      </w:r>
    </w:p>
    <w:p>
      <w:r>
        <w:rPr>
          <w:b/>
          <w:bCs/>
        </w:rPr>
        <w:t>Co można robić na plaży?</w:t>
      </w:r>
      <w:r>
        <w:t xml:space="preserve"> Pomaga dziecku w udzielaniu odpowiedzi, ze szczególnym</w:t>
      </w:r>
    </w:p>
    <w:p>
      <w:r>
        <w:t>zwróceniem uwagi na kwestie dotyczące bezpieczeństwa.</w:t>
      </w:r>
    </w:p>
    <w:p/>
    <w:p>
      <w:r>
        <w:t>3. „Muszelki i kamyki” – zabawa dydaktyczna – układanie rytmów 2- i 3-elementowych.</w:t>
      </w:r>
    </w:p>
    <w:p/>
    <w:p>
      <w:r>
        <w:drawing>
          <wp:inline distT="0" distB="0" distL="0" distR="0">
            <wp:extent cx="731520" cy="8045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219200" cy="847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731520" cy="8045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219200" cy="8477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731520" cy="8045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t xml:space="preserve"> </w:t>
      </w:r>
    </w:p>
    <w:p>
      <w:r>
        <w:t xml:space="preserve">M, R, M, R, M itd. </w:t>
      </w:r>
    </w:p>
    <w:p/>
    <w:p/>
    <w:p/>
    <w:p>
      <w:r>
        <w:drawing>
          <wp:inline distT="0" distB="0" distL="0" distR="0">
            <wp:extent cx="1219200" cy="8477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31520" cy="8045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92480" cy="749935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92480" cy="749935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19200" cy="8477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31520" cy="8045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r>
        <w:t>R, M, K, K, R, M, K, K, R, M, K, K itd.</w:t>
      </w:r>
    </w:p>
    <w:p/>
    <w:p>
      <w:r>
        <w:t>4. Pokoloruj obrazek</w:t>
      </w:r>
    </w:p>
    <w:p/>
    <w:p/>
    <w:p/>
    <w:p/>
    <w:p/>
    <w:p>
      <w:r>
        <w:t xml:space="preserve">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Ewelina Owczarek</w:t>
      </w:r>
    </w:p>
    <w:p>
      <w:r>
        <w:t xml:space="preserve">                                                                                                 Elżbieta Żulińska</w:t>
      </w:r>
    </w:p>
    <w:p>
      <w:r>
        <w:drawing>
          <wp:inline distT="0" distB="0" distL="0" distR="0">
            <wp:extent cx="8010525" cy="6985000"/>
            <wp:effectExtent l="0" t="1587" r="7937" b="7938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4537" cy="70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E"/>
    <w:rsid w:val="00504CD5"/>
    <w:rsid w:val="00803C3E"/>
    <w:rsid w:val="008A4771"/>
    <w:rsid w:val="0099635F"/>
    <w:rsid w:val="00B6596E"/>
    <w:rsid w:val="32D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68F70-83FB-4F38-83BB-D0417DDFD1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1046</Characters>
  <Lines>8</Lines>
  <Paragraphs>2</Paragraphs>
  <TotalTime>26</TotalTime>
  <ScaleCrop>false</ScaleCrop>
  <LinksUpToDate>false</LinksUpToDate>
  <CharactersWithSpaces>1218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2020-06-07T07:55:00Z</dcterms:created>
  <dc:creator>EWELINA OWCZAREK</dc:creator>
  <cp:lastModifiedBy>Przedszkole</cp:lastModifiedBy>
  <dcterms:modified xsi:type="dcterms:W3CDTF">2020-06-15T06:51:42Z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