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10"/>
          <w:tab w:val="left" w:pos="8236"/>
          <w:tab w:val="left" w:pos="8378"/>
          <w:tab w:val="left" w:pos="8520"/>
          <w:tab w:val="left" w:pos="8804"/>
          <w:tab w:val="left" w:pos="8946"/>
          <w:tab w:val="left" w:pos="9088"/>
          <w:tab w:val="left" w:pos="9798"/>
        </w:tabs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bookmarkStart w:id="0" w:name="_GoBack"/>
      <w:bookmarkEnd w:id="0"/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22.06.2020 (PONIEDZIAŁEK)</w:t>
      </w:r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TEMAT KOMPLEKSOWY: ŻEGNAMY  PRZEDSZKOLE</w:t>
      </w:r>
    </w:p>
    <w:p>
      <w:pPr>
        <w:tabs>
          <w:tab w:val="left" w:pos="568"/>
        </w:tabs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004DBB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TEMAT DNIA: </w:t>
      </w:r>
      <w:r>
        <w:rPr>
          <w:rFonts w:ascii="Times New Roman" w:hAnsi="Times New Roman" w:eastAsia="Times New Roman" w:cs="Times New Roman"/>
          <w:b/>
          <w:color w:val="004DBB"/>
          <w:spacing w:val="0"/>
          <w:position w:val="0"/>
          <w:sz w:val="28"/>
          <w:shd w:val="clear" w:fill="auto"/>
        </w:rPr>
        <w:t>PRZEDSZKOLA CZAS JUŻ MINĄŁ</w:t>
      </w:r>
    </w:p>
    <w:p>
      <w:pPr>
        <w:tabs>
          <w:tab w:val="left" w:pos="568"/>
        </w:tabs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OPRACOWAŁY: A. LIBNER, T. UTRATA, A. KARBIAK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  <w:t>1. Po pochmurno-deszczowym wekendzie, żeby trochę się rozruszać zapraszam do wspólnej zabawy ,,Poskacz przy piosence"</w:t>
      </w:r>
    </w:p>
    <w:p>
      <w:pPr>
        <w:tabs>
          <w:tab w:val="left" w:pos="2130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  <w:r>
        <w:fldChar w:fldCharType="begin"/>
      </w:r>
      <w:r>
        <w:instrText xml:space="preserve"> HYPERLINK "https://www.youtube.com/watch?v=LNouuY9zrKQ"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8"/>
          <w:u w:val="single"/>
          <w:shd w:val="clear" w:fill="auto"/>
        </w:rPr>
        <w:t>https://www.youtube.com/watch?v=LNouuY9zrKQ</w:t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8"/>
          <w:u w:val="single"/>
          <w:shd w:val="clear" w:fill="auto"/>
        </w:rPr>
        <w:fldChar w:fldCharType="end"/>
      </w:r>
    </w:p>
    <w:p>
      <w:pPr>
        <w:tabs>
          <w:tab w:val="left" w:pos="2130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  <w:t xml:space="preserve">2. A teraz posłuchajmy opowiadania "Wakacje - to dobrze czy źle?" O. Masiuk </w:t>
      </w: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hd w:val="clear" w:fill="auto"/>
        </w:rPr>
        <w:t>Można przeczytać lub wysłuchać opowiadania</w:t>
      </w: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  <w:t>Wakacje -  to dobrze czy źle</w:t>
      </w: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fldChar w:fldCharType="begin"/>
      </w:r>
      <w:r>
        <w:instrText xml:space="preserve"> HYPERLINK "http://przedszkole.tulowice.pl/download/attachment/27498/wakacje-dobrze-czy-zle_pak.wav"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8"/>
          <w:u w:val="single"/>
          <w:shd w:val="clear" w:fill="auto"/>
        </w:rPr>
        <w:t>http://przedszkole.tulowice.pl/download/attachment/27498/wakacje-dobrze-czy-zle_pak.wav</w:t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8"/>
          <w:u w:val="single"/>
          <w:shd w:val="clear" w:fill="auto"/>
        </w:rPr>
        <w:fldChar w:fldCharType="end"/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Zapowiadał się uroczysty dzień. Ostatni dzień w przedszkolu. A potem wakacje.Wszyscy się bardzo na to słowo cieszyli, powtarzali je sobie. Nie do końca wiedziałem, co ono znaczy, ale chyba coś dobrego, skoro wszyscy byli nim tak uradowani. Urządzaliśmy z tej okazji piknik w ogrodzie. Miały być konkursy, gry, a potem podwieczorek. Kiedy wszystko było gotowe, na stole stanął wielki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tort z napisem: „Witajcie, wakacje!”, a nasza pani powiedziała: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– To nasz ostatni piknik przed wakacjami.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I wtedy zrobiło się smutno, bo słowo „ostatni” brzmi przecież smutno. „Ostatnie ciastko”, „ostatni na mecie”, „ostatnia szansa”. Więc wakacje są smutne? Nic już nie rozumiałem.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– Marysiu – zapytałem, kiedy jedliśmy tort – czy wakacje to coś bardzo złego?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– Złego?! Paku, skąd ci to przyszło do głowy?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Ale nie zdążyła nic więcej powiedzieć, bo rozpoczęła się loteryjka. Nie mogłem zapytać pani, bo rozmawiała z tatą i mamą Jacka. Rozglądałem się uważnie. Wszyscy wydawali się zadowoleni z tortu, piosenek i lampionów. Ale pochwili doleciał mnie fragment                                 rozmowy: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– Zobaczymy się za dwa miesiące…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– Tata mówił, że jedziemy bardzo daleko…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– Tam jest chyba okropnie zimno…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Nie brzmiało to dobrze. Tort przestał mi smakować. Nagle ktoś dotknął mojego ramienia. Za mną stał krawiec Antoni.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– I jak, Paku, podobał ci się twój pierwszy rok w przedszkolu? – zapytał.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– Przyszedłeś… – ucieszyłem się.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– Oczywiście. Rodzice przychodzą na występ dzieci z okazji końca przedszkolnego roku. A ty jesteś przecież moim synkiem.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– Przyszywanym?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– Uszytym – poprawił mnie. – W lipcu będę miał urlop, to pojedziemy na wakacje – powiedział.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–Jeśli trzeba – westchnąłem i wyobraziłem sobie dwa miesiące w dalekiej mroźnej krainie, bez słońca i wafelków.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– Jak to? Nie cieszysz się?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Rozejrzałem się wokół. Marysia piła lemoniadę, Jacek i Marta próbowali strącić kijem wiszący na drzewie lampion i śmiali się przy tym bardzo głośno. Już naprawdę nie wiedziałem, czy też mogę się śmiać, czy raczej powinienem sobie trochę popłakać. Te wakacje wyglądały naprawdę dziwnie.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– Czy dzisiaj jest smutny, czy wesoły dzień? – zapytałem w końcu. – Pogubiłem się w tym zupełnie.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– A jak to czujesz? – Oczywiście dorośli nie mogą odpowiedzieć po prostu, sami muszą zadać pytanie.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– Wesoły, ponieważ jest tort i dekoracje. I może coś wygram w konkursie. Ale też smutny. Bo zbliżają się te wakacje, przez które nie zobaczę szybko Marty i Jacka, i Marysi – powiedziałem.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– Zatem dzisiejszy dzień jest wesoło-smutny – podsumował Antoni.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Mógł od razu przyznać się, że nie wie dobrze, zamiast mi mącić w głowie.Więc już nie pytałem o te wakacje. Widać od razu, że on się   orientuje. Będę się musiał dowiedzieć na własną łapkę.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Kiedy wracaliśmy do domu, bo lato miałem spędzić u Antoniego, a nie w przedszkolu, powiedział.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– Wiesz, może powinienem uszyć ci jakieś rodzeństwo, żebyś miał się z kim bawić. Co ty na to?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– Czemu nie – pomyślałem.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Podreptałem do łóżka i zanurzyłem się w pachnącą pościel.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– Zobaczymy, co przyniosą mi te wakacje – powiedziałem sobie przed snem.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  <w:t xml:space="preserve">3.Odpowiedzcie na pytania: </w:t>
      </w:r>
    </w:p>
    <w:p>
      <w:pPr>
        <w:numPr>
          <w:ilvl w:val="0"/>
          <w:numId w:val="1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Jak wyglądał ostatni dzień w przedszkolu?</w:t>
      </w:r>
    </w:p>
    <w:p>
      <w:pPr>
        <w:numPr>
          <w:ilvl w:val="0"/>
          <w:numId w:val="1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Kto przyszedł na piknik?</w:t>
      </w:r>
    </w:p>
    <w:p>
      <w:pPr>
        <w:numPr>
          <w:ilvl w:val="0"/>
          <w:numId w:val="1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Nad czym zastanawiał się Pak?</w:t>
      </w:r>
    </w:p>
    <w:p>
      <w:pPr>
        <w:numPr>
          <w:ilvl w:val="0"/>
          <w:numId w:val="1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Czy wszyscy cieszyli się z nadejścia wakacji?</w:t>
      </w:r>
    </w:p>
    <w:p>
      <w:pPr>
        <w:numPr>
          <w:ilvl w:val="0"/>
          <w:numId w:val="1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Czy wakacyjny czas jest przyjemny?</w:t>
      </w:r>
    </w:p>
    <w:p>
      <w:pPr>
        <w:numPr>
          <w:ilvl w:val="0"/>
          <w:numId w:val="1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A może są jakieś wady tego okresu, w którym nie chodzi się do przedszkola?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</w:p>
    <w:p>
      <w:pPr>
        <w:tabs>
          <w:tab w:val="left" w:pos="2130"/>
        </w:tabs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  <w:t>4. Zabawmy się przy piosence"Mała Dominika"</w:t>
      </w:r>
    </w:p>
    <w:p>
      <w:pPr>
        <w:tabs>
          <w:tab w:val="left" w:pos="2130"/>
        </w:tabs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fldChar w:fldCharType="begin"/>
      </w:r>
      <w:r>
        <w:instrText xml:space="preserve"> HYPERLINK "https://www.youtube.com/watch?v=fEa4GcMscRw"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8"/>
          <w:u w:val="single"/>
          <w:shd w:val="clear" w:fill="auto"/>
        </w:rPr>
        <w:t>https://www.youtube.com/watch?v=fEa4GcMscRw</w:t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8"/>
          <w:u w:val="single"/>
          <w:shd w:val="clear" w:fill="auto"/>
        </w:rPr>
        <w:fldChar w:fldCharType="end"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  <w:t xml:space="preserve"> </w:t>
      </w:r>
    </w:p>
    <w:p>
      <w:pPr>
        <w:tabs>
          <w:tab w:val="left" w:pos="2130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  <w:t xml:space="preserve">5. „Układanka” – zabawa dydaktyczna. </w:t>
      </w:r>
    </w:p>
    <w:p>
      <w:pPr>
        <w:tabs>
          <w:tab w:val="left" w:pos="213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Mamy w woreczku trójkąt, prostokąt i kwadrat. Dziecko  losuje z woreczka figurę, kładzie ją na stoliku i stara się ją ułożyć z patyczków . Po kilku próbach można zorganizować zawody dziecko- rodzic, kto szybciej ułoży figurę</w:t>
      </w:r>
    </w:p>
    <w:p>
      <w:pPr>
        <w:tabs>
          <w:tab w:val="left" w:pos="213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tabs>
          <w:tab w:val="left" w:pos="2130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  <w:t xml:space="preserve">6.„Sprawne ręce, sprawne nogi” – zabawa usprawniająca mięśnie stóp. </w:t>
      </w:r>
    </w:p>
    <w:p>
      <w:pPr>
        <w:tabs>
          <w:tab w:val="left" w:pos="213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Do tej zabawy dzieci powinny zdjąć skarpety . Każde dziecko ma dwie kartki i ołówek. W rytmie dowolnej, spokojnej muzyki rysuje dowolne linie, kształty – najpierw ręką, potem nogą, trzymając ołówek palcami stopy.</w:t>
      </w:r>
    </w:p>
    <w:p>
      <w:pPr>
        <w:tabs>
          <w:tab w:val="left" w:pos="213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tabs>
          <w:tab w:val="left" w:pos="213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  <w:t xml:space="preserve"> 7. Posłuchajcie piosenki "Przedszkola czas już minął" </w:t>
      </w:r>
    </w:p>
    <w:p>
      <w:pPr>
        <w:tabs>
          <w:tab w:val="left" w:pos="213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fldChar w:fldCharType="begin"/>
      </w:r>
      <w:r>
        <w:instrText xml:space="preserve"> HYPERLINK "https://www.youtube.com/watch?v=8JYyc0eSl_c"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8"/>
          <w:u w:val="single"/>
          <w:shd w:val="clear" w:fill="auto"/>
        </w:rPr>
        <w:t>https://www.youtube.com/watch?v=8JYyc0eSl_c</w:t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8"/>
          <w:u w:val="single"/>
          <w:shd w:val="clear" w:fill="auto"/>
        </w:rPr>
        <w:fldChar w:fldCharType="end"/>
      </w:r>
    </w:p>
    <w:p>
      <w:pPr>
        <w:tabs>
          <w:tab w:val="left" w:pos="213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Przypomnijcie sobie miłe chwile spędzone razem w przedszkolu, opowiedzcie o nich swoim rodzicom. Możecie narysować kredkami obrazek  "Co miłego zapamiętałeś z przedszkola?"</w:t>
      </w:r>
    </w:p>
    <w:p>
      <w:pPr>
        <w:tabs>
          <w:tab w:val="left" w:pos="213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         </w:t>
      </w:r>
    </w:p>
    <w:p>
      <w:pPr>
        <w:tabs>
          <w:tab w:val="left" w:pos="2130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  <w:t xml:space="preserve">8.Praca z książką K4., 29  </w:t>
      </w:r>
    </w:p>
    <w:p>
      <w:pPr>
        <w:tabs>
          <w:tab w:val="left" w:pos="213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Kolorowanie obrazka: po części dowolne, po części uzależnione od podanych rytmów. Zadanie dodatkowe – uzupełnianie znaków na planszach do gry w kółko i krzyżyk zgodnie ze wzorem.         </w:t>
      </w:r>
    </w:p>
    <w:p>
      <w:pPr>
        <w:tabs>
          <w:tab w:val="left" w:pos="213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     </w:t>
      </w:r>
    </w:p>
    <w:p>
      <w:pPr>
        <w:tabs>
          <w:tab w:val="left" w:pos="213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</w:pPr>
    </w:p>
    <w:p>
      <w:pPr>
        <w:tabs>
          <w:tab w:val="left" w:pos="213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</w:pPr>
    </w:p>
    <w:p>
      <w:pPr>
        <w:tabs>
          <w:tab w:val="left" w:pos="2130"/>
        </w:tabs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PRZYJEMNEJ ZABAWY!</w:t>
      </w:r>
    </w:p>
    <w:p>
      <w:pPr>
        <w:tabs>
          <w:tab w:val="left" w:pos="1704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</w:p>
    <w:p>
      <w:pPr>
        <w:tabs>
          <w:tab w:val="left" w:pos="1704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C45C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Office_11.2.0.8970_F1E327BC-269C-435d-A152-05C5408002CA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2020-06-22T06:33:19Z</dcterms:created>
  <dc:creator>Przedszkole</dc:creator>
  <cp:lastModifiedBy>Przedszkole</cp:lastModifiedBy>
  <dcterms:modified xsi:type="dcterms:W3CDTF">2020-06-22T06:33:42Z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